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8A951" w14:textId="1403A0CC" w:rsidR="00D767D1" w:rsidRPr="00D767D1" w:rsidRDefault="00F643F5" w:rsidP="00D767D1">
      <w:pPr>
        <w:widowControl/>
        <w:shd w:val="clear" w:color="auto" w:fill="FFFFFF"/>
        <w:snapToGrid w:val="0"/>
        <w:ind w:right="45"/>
        <w:jc w:val="left"/>
        <w:outlineLvl w:val="2"/>
        <w:rPr>
          <w:rFonts w:ascii="Avenir Book" w:eastAsia="Times New Roman" w:hAnsi="Avenir Book" w:cs="Times New Roman"/>
          <w:b/>
          <w:bCs/>
          <w:color w:val="111111"/>
          <w:kern w:val="0"/>
          <w:sz w:val="23"/>
          <w:szCs w:val="23"/>
        </w:rPr>
      </w:pPr>
      <w:r>
        <w:rPr>
          <w:rFonts w:ascii="Avenir Book" w:eastAsia="Times New Roman" w:hAnsi="Avenir Book" w:cs="Times New Roman"/>
          <w:b/>
          <w:bCs/>
          <w:color w:val="000000"/>
          <w:spacing w:val="48"/>
          <w:kern w:val="0"/>
          <w:sz w:val="28"/>
          <w:szCs w:val="28"/>
          <w:bdr w:val="none" w:sz="0" w:space="0" w:color="auto" w:frame="1"/>
        </w:rPr>
        <w:t>L7</w:t>
      </w:r>
      <w:r w:rsidR="00D767D1" w:rsidRPr="00D767D1">
        <w:rPr>
          <w:rFonts w:ascii="Avenir Book" w:eastAsia="Times New Roman" w:hAnsi="Avenir Book" w:cs="Times New Roman"/>
          <w:b/>
          <w:bCs/>
          <w:color w:val="000000"/>
          <w:spacing w:val="48"/>
          <w:kern w:val="0"/>
          <w:sz w:val="28"/>
          <w:szCs w:val="28"/>
          <w:bdr w:val="none" w:sz="0" w:space="0" w:color="auto" w:frame="1"/>
        </w:rPr>
        <w:t xml:space="preserve"> </w:t>
      </w:r>
      <w:r w:rsidR="00C90AC9" w:rsidRPr="00C90AC9">
        <w:rPr>
          <w:rFonts w:ascii="Avenir Book" w:eastAsia="Times New Roman" w:hAnsi="Avenir Book" w:cs="Times New Roman"/>
          <w:b/>
          <w:bCs/>
          <w:color w:val="000000"/>
          <w:spacing w:val="48"/>
          <w:kern w:val="0"/>
          <w:sz w:val="28"/>
          <w:szCs w:val="28"/>
          <w:bdr w:val="none" w:sz="0" w:space="0" w:color="auto" w:frame="1"/>
        </w:rPr>
        <w:t>Group Discussion</w:t>
      </w:r>
      <w:r w:rsidR="00D767D1" w:rsidRPr="00D767D1">
        <w:rPr>
          <w:rFonts w:ascii="Avenir Book" w:eastAsia="Times New Roman" w:hAnsi="Avenir Book" w:cs="Times New Roman"/>
          <w:b/>
          <w:bCs/>
          <w:color w:val="000000"/>
          <w:spacing w:val="48"/>
          <w:kern w:val="0"/>
          <w:sz w:val="28"/>
          <w:szCs w:val="28"/>
          <w:bdr w:val="none" w:sz="0" w:space="0" w:color="auto" w:frame="1"/>
        </w:rPr>
        <w:t xml:space="preserve"> Assignment Instructions</w:t>
      </w:r>
    </w:p>
    <w:p w14:paraId="5DF45381" w14:textId="00D778A8" w:rsidR="00D767D1" w:rsidRPr="00D767D1" w:rsidRDefault="00C90AC9" w:rsidP="00D767D1">
      <w:pPr>
        <w:widowControl/>
        <w:shd w:val="clear" w:color="auto" w:fill="FFFFFF"/>
        <w:snapToGrid w:val="0"/>
        <w:spacing w:before="240" w:after="240"/>
        <w:jc w:val="left"/>
        <w:outlineLvl w:val="0"/>
        <w:rPr>
          <w:rFonts w:ascii="Avenir Book" w:eastAsia="Times New Roman" w:hAnsi="Avenir Book" w:cs="Times New Roman"/>
          <w:b/>
          <w:bCs/>
          <w:color w:val="111111"/>
          <w:kern w:val="36"/>
          <w:sz w:val="29"/>
          <w:szCs w:val="29"/>
        </w:rPr>
      </w:pPr>
      <w:r w:rsidRPr="00C90AC9">
        <w:rPr>
          <w:rFonts w:ascii="Avenir Book" w:eastAsia="Times New Roman" w:hAnsi="Avenir Book" w:cs="Times New Roman"/>
          <w:b/>
          <w:bCs/>
          <w:color w:val="111111"/>
          <w:kern w:val="36"/>
          <w:sz w:val="29"/>
          <w:szCs w:val="29"/>
        </w:rPr>
        <w:t>Online Discussion</w:t>
      </w:r>
    </w:p>
    <w:p w14:paraId="013455DB"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Overview</w:t>
      </w:r>
    </w:p>
    <w:p w14:paraId="4FCE6BCE" w14:textId="2E3F2EB6" w:rsidR="00D767D1" w:rsidRPr="00D767D1" w:rsidRDefault="00C90AC9" w:rsidP="00D767D1">
      <w:pPr>
        <w:widowControl/>
        <w:shd w:val="clear" w:color="auto" w:fill="FFFFFF"/>
        <w:snapToGrid w:val="0"/>
        <w:spacing w:after="240"/>
        <w:jc w:val="left"/>
        <w:rPr>
          <w:rFonts w:ascii="Avenir Book" w:hAnsi="Avenir Book" w:cs="Times New Roman"/>
          <w:color w:val="111111"/>
          <w:kern w:val="0"/>
          <w:sz w:val="20"/>
          <w:szCs w:val="20"/>
        </w:rPr>
      </w:pPr>
      <w:r w:rsidRPr="00C90AC9">
        <w:rPr>
          <w:rFonts w:ascii="Avenir Book" w:hAnsi="Avenir Book" w:cs="Times New Roman"/>
          <w:color w:val="111111"/>
          <w:kern w:val="0"/>
          <w:sz w:val="20"/>
          <w:szCs w:val="20"/>
        </w:rPr>
        <w:t>The ability to integrate the course content areas in "real life" scenarios and increase critical thinking skills about the material learned in the course is a significant component of this course.</w:t>
      </w:r>
    </w:p>
    <w:p w14:paraId="3D0A8EFC" w14:textId="45D6691F" w:rsidR="00D767D1" w:rsidRPr="00D767D1" w:rsidRDefault="00C90AC9" w:rsidP="00D767D1">
      <w:pPr>
        <w:widowControl/>
        <w:shd w:val="clear" w:color="auto" w:fill="FFFFFF"/>
        <w:snapToGrid w:val="0"/>
        <w:jc w:val="left"/>
        <w:outlineLvl w:val="1"/>
        <w:rPr>
          <w:rFonts w:ascii="Avenir Book" w:eastAsia="Times New Roman" w:hAnsi="Avenir Book" w:cs="Times New Roman"/>
          <w:b/>
          <w:bCs/>
          <w:color w:val="111111"/>
          <w:kern w:val="0"/>
        </w:rPr>
      </w:pPr>
      <w:r w:rsidRPr="00C90AC9">
        <w:rPr>
          <w:rFonts w:ascii="Avenir Book" w:eastAsia="Times New Roman" w:hAnsi="Avenir Book" w:cs="Times New Roman"/>
          <w:b/>
          <w:bCs/>
          <w:color w:val="111111"/>
          <w:kern w:val="0"/>
          <w:bdr w:val="none" w:sz="0" w:space="0" w:color="auto" w:frame="1"/>
        </w:rPr>
        <w:t xml:space="preserve">Learning </w:t>
      </w:r>
      <w:r w:rsidR="00D767D1" w:rsidRPr="00D767D1">
        <w:rPr>
          <w:rFonts w:ascii="Avenir Book" w:eastAsia="Times New Roman" w:hAnsi="Avenir Book" w:cs="Times New Roman"/>
          <w:b/>
          <w:bCs/>
          <w:color w:val="111111"/>
          <w:kern w:val="0"/>
          <w:bdr w:val="none" w:sz="0" w:space="0" w:color="auto" w:frame="1"/>
        </w:rPr>
        <w:t>Objectives</w:t>
      </w:r>
    </w:p>
    <w:p w14:paraId="591C33FC" w14:textId="4042979E" w:rsidR="00D767D1" w:rsidRPr="00D767D1" w:rsidRDefault="00F53CAE" w:rsidP="00D767D1">
      <w:pPr>
        <w:widowControl/>
        <w:numPr>
          <w:ilvl w:val="0"/>
          <w:numId w:val="1"/>
        </w:numPr>
        <w:shd w:val="clear" w:color="auto" w:fill="FFFFFF"/>
        <w:snapToGrid w:val="0"/>
        <w:ind w:left="709" w:hanging="283"/>
        <w:jc w:val="left"/>
        <w:rPr>
          <w:rFonts w:ascii="Avenir Book" w:eastAsia="Times New Roman" w:hAnsi="Avenir Book" w:cs="Times New Roman"/>
          <w:color w:val="111111"/>
          <w:kern w:val="0"/>
          <w:sz w:val="20"/>
          <w:szCs w:val="20"/>
        </w:rPr>
      </w:pPr>
      <w:r>
        <w:rPr>
          <w:rFonts w:ascii="Avenir Book" w:eastAsia="Times New Roman" w:hAnsi="Avenir Book" w:cs="Times New Roman"/>
          <w:color w:val="111111"/>
          <w:kern w:val="0"/>
          <w:sz w:val="20"/>
          <w:szCs w:val="20"/>
        </w:rPr>
        <w:t>D</w:t>
      </w:r>
      <w:r w:rsidRPr="00F53CAE">
        <w:rPr>
          <w:rFonts w:ascii="Avenir Book" w:eastAsia="Times New Roman" w:hAnsi="Avenir Book" w:cs="Times New Roman"/>
          <w:color w:val="111111"/>
          <w:kern w:val="0"/>
          <w:sz w:val="20"/>
          <w:szCs w:val="20"/>
        </w:rPr>
        <w:t>escribe the perceptions in the media of men and women with disabilities in terms of sexuality</w:t>
      </w:r>
      <w:r w:rsidR="00C90AC9" w:rsidRPr="00C90AC9">
        <w:rPr>
          <w:rFonts w:ascii="Avenir Book" w:eastAsia="Times New Roman" w:hAnsi="Avenir Book" w:cs="Times New Roman"/>
          <w:color w:val="111111"/>
          <w:kern w:val="0"/>
          <w:sz w:val="20"/>
          <w:szCs w:val="20"/>
        </w:rPr>
        <w:t>.</w:t>
      </w:r>
    </w:p>
    <w:p w14:paraId="2A032D9B" w14:textId="77777777" w:rsidR="00D767D1" w:rsidRPr="00D767D1" w:rsidRDefault="00D767D1" w:rsidP="00D767D1">
      <w:pPr>
        <w:widowControl/>
        <w:shd w:val="clear" w:color="auto" w:fill="FFFFFF"/>
        <w:snapToGrid w:val="0"/>
        <w:spacing w:before="240" w:after="24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rPr>
        <w:t>Instructions</w:t>
      </w:r>
    </w:p>
    <w:p w14:paraId="56F94BBB" w14:textId="0C8ECCFC" w:rsidR="00D767D1" w:rsidRDefault="00141361" w:rsidP="00D767D1">
      <w:pPr>
        <w:widowControl/>
        <w:shd w:val="clear" w:color="auto" w:fill="FFFFFF"/>
        <w:snapToGrid w:val="0"/>
        <w:spacing w:after="240"/>
        <w:jc w:val="left"/>
        <w:rPr>
          <w:rFonts w:ascii="Avenir Book" w:hAnsi="Avenir Book" w:cs="Times New Roman"/>
          <w:color w:val="111111"/>
          <w:kern w:val="0"/>
          <w:sz w:val="20"/>
          <w:szCs w:val="20"/>
        </w:rPr>
      </w:pPr>
      <w:r w:rsidRPr="00141361">
        <w:rPr>
          <w:rFonts w:ascii="Avenir Book" w:hAnsi="Avenir Book" w:cs="Times New Roman"/>
          <w:color w:val="111111"/>
          <w:kern w:val="0"/>
          <w:sz w:val="20"/>
          <w:szCs w:val="20"/>
        </w:rPr>
        <w:t>Each lesson in your discussion group you will discussion topics to integrate the course content areas in “real life” scenarios and increase critical thinking skills about the material learned in the course. Each group member is expected to post an initial response to the lesson discussion topic. Then after everyone has posted their initial response, each group member is expected to post two responses to fellow group members’ initial posts. In order for groups to have meaningful and interesting discussions, all group members must be active participants and post individual initial responses in a timely fashion.</w:t>
      </w:r>
    </w:p>
    <w:p w14:paraId="703E52EB" w14:textId="77777777" w:rsidR="00875C50" w:rsidRPr="00875C50" w:rsidRDefault="00875C50" w:rsidP="00875C50">
      <w:pPr>
        <w:widowControl/>
        <w:shd w:val="clear" w:color="auto" w:fill="FFFFFF"/>
        <w:snapToGrid w:val="0"/>
        <w:spacing w:after="240"/>
        <w:jc w:val="left"/>
        <w:rPr>
          <w:rFonts w:ascii="Avenir Medium" w:hAnsi="Avenir Medium" w:cs="Times New Roman"/>
          <w:color w:val="111111"/>
          <w:kern w:val="0"/>
          <w:sz w:val="20"/>
          <w:szCs w:val="20"/>
        </w:rPr>
      </w:pPr>
      <w:r w:rsidRPr="00875C50">
        <w:rPr>
          <w:rFonts w:ascii="Avenir Medium" w:hAnsi="Avenir Medium" w:cs="Times New Roman"/>
          <w:color w:val="111111"/>
          <w:kern w:val="0"/>
          <w:sz w:val="20"/>
          <w:szCs w:val="20"/>
        </w:rPr>
        <w:t>Therefore, students that do not post their individual initial posts by the deadline will not receive any credit for subsequent postings, including late initial posts and response postings, for that lesson.</w:t>
      </w:r>
    </w:p>
    <w:p w14:paraId="6FD1944E" w14:textId="1EA23ED8" w:rsidR="00875C50" w:rsidRPr="00875C50" w:rsidRDefault="00875C50" w:rsidP="00875C50">
      <w:pPr>
        <w:widowControl/>
        <w:shd w:val="clear" w:color="auto" w:fill="FFFFFF"/>
        <w:snapToGrid w:val="0"/>
        <w:spacing w:after="240"/>
        <w:jc w:val="left"/>
        <w:rPr>
          <w:rFonts w:ascii="Avenir Book" w:hAnsi="Avenir Book" w:cs="Times New Roman"/>
          <w:color w:val="111111"/>
          <w:kern w:val="0"/>
          <w:sz w:val="20"/>
          <w:szCs w:val="20"/>
        </w:rPr>
      </w:pPr>
      <w:r w:rsidRPr="00875C50">
        <w:rPr>
          <w:rFonts w:ascii="Avenir Book" w:hAnsi="Avenir Book" w:cs="Times New Roman"/>
          <w:color w:val="111111"/>
          <w:kern w:val="0"/>
          <w:sz w:val="20"/>
          <w:szCs w:val="20"/>
        </w:rPr>
        <w:t xml:space="preserve">Individual posts should address all questions of the topic question presented for that week. Posts should integrate the course content areas in "real life" scenarios and demonstrate critical thinking skills. Responses to fellow group members’ posts should open a dialogue with fellow group members regarding the lesson topic. All posts and responses must respect the opinions and perspectives of others. Individual beliefs and opinions encouraged but must be presented in an </w:t>
      </w:r>
      <w:r>
        <w:rPr>
          <w:rFonts w:ascii="Avenir Book" w:hAnsi="Avenir Book" w:cs="Times New Roman"/>
          <w:color w:val="111111"/>
          <w:kern w:val="0"/>
          <w:sz w:val="20"/>
          <w:szCs w:val="20"/>
        </w:rPr>
        <w:t>academic and respectful manner.</w:t>
      </w:r>
    </w:p>
    <w:p w14:paraId="3F8A3792" w14:textId="563369BF" w:rsidR="00875C50" w:rsidRPr="00D767D1" w:rsidRDefault="00875C50" w:rsidP="00875C50">
      <w:pPr>
        <w:widowControl/>
        <w:shd w:val="clear" w:color="auto" w:fill="FFFFFF"/>
        <w:snapToGrid w:val="0"/>
        <w:spacing w:after="240"/>
        <w:jc w:val="left"/>
        <w:rPr>
          <w:rFonts w:ascii="Avenir Book" w:hAnsi="Avenir Book" w:cs="Times New Roman"/>
          <w:color w:val="111111"/>
          <w:kern w:val="0"/>
          <w:sz w:val="20"/>
          <w:szCs w:val="20"/>
        </w:rPr>
      </w:pPr>
      <w:r w:rsidRPr="00875C50">
        <w:rPr>
          <w:rFonts w:ascii="Avenir Book" w:hAnsi="Avenir Book" w:cs="Times New Roman"/>
          <w:color w:val="111111"/>
          <w:kern w:val="0"/>
          <w:sz w:val="20"/>
          <w:szCs w:val="20"/>
        </w:rPr>
        <w:t>Refer to grading rubric for further detail.</w:t>
      </w:r>
    </w:p>
    <w:p w14:paraId="34DB1628" w14:textId="12CE5177" w:rsidR="00D767D1" w:rsidRPr="00875C50" w:rsidRDefault="00AC7791" w:rsidP="00D767D1">
      <w:pPr>
        <w:widowControl/>
        <w:shd w:val="clear" w:color="auto" w:fill="FFFFFF"/>
        <w:snapToGrid w:val="0"/>
        <w:spacing w:afterLines="30" w:after="126"/>
        <w:jc w:val="left"/>
        <w:outlineLvl w:val="1"/>
        <w:rPr>
          <w:rFonts w:ascii="Avenir Medium" w:eastAsia="Times New Roman" w:hAnsi="Avenir Medium" w:cs="Times New Roman"/>
          <w:color w:val="111111"/>
          <w:kern w:val="0"/>
        </w:rPr>
      </w:pPr>
      <w:r>
        <w:rPr>
          <w:rFonts w:ascii="Avenir Medium" w:eastAsia="Times New Roman" w:hAnsi="Avenir Medium" w:cs="Times New Roman"/>
          <w:color w:val="FF0000"/>
          <w:kern w:val="0"/>
          <w:bdr w:val="none" w:sz="0" w:space="0" w:color="auto" w:frame="1"/>
        </w:rPr>
        <w:t>Lesson 7</w:t>
      </w:r>
      <w:r w:rsidR="00875C50" w:rsidRPr="00875C50">
        <w:rPr>
          <w:rFonts w:ascii="Avenir Medium" w:eastAsia="Times New Roman" w:hAnsi="Avenir Medium" w:cs="Times New Roman"/>
          <w:color w:val="FF0000"/>
          <w:kern w:val="0"/>
          <w:bdr w:val="none" w:sz="0" w:space="0" w:color="auto" w:frame="1"/>
        </w:rPr>
        <w:t xml:space="preserve"> Discussion topic:</w:t>
      </w:r>
    </w:p>
    <w:p w14:paraId="65B052E8" w14:textId="3E37D788" w:rsidR="00D767D1" w:rsidRPr="00382FAE" w:rsidRDefault="00382FAE" w:rsidP="00141361">
      <w:pPr>
        <w:widowControl/>
        <w:shd w:val="clear" w:color="auto" w:fill="FFFFFF"/>
        <w:snapToGrid w:val="0"/>
        <w:spacing w:afterLines="30" w:after="126"/>
        <w:jc w:val="left"/>
        <w:rPr>
          <w:rFonts w:ascii="Avenir Book" w:hAnsi="Avenir Book" w:cs="Times New Roman"/>
          <w:color w:val="111111"/>
          <w:kern w:val="0"/>
          <w:sz w:val="20"/>
          <w:szCs w:val="20"/>
        </w:rPr>
      </w:pPr>
      <w:r w:rsidRPr="00382FAE">
        <w:rPr>
          <w:rFonts w:ascii="Avenir Book" w:hAnsi="Avenir Book" w:cs="Times New Roman"/>
          <w:bCs/>
          <w:color w:val="FF0000"/>
          <w:kern w:val="0"/>
          <w:sz w:val="20"/>
          <w:szCs w:val="20"/>
          <w:bdr w:val="none" w:sz="0" w:space="0" w:color="auto" w:frame="1"/>
        </w:rPr>
        <w:t xml:space="preserve">Read the Think About </w:t>
      </w:r>
      <w:proofErr w:type="gramStart"/>
      <w:r w:rsidRPr="00382FAE">
        <w:rPr>
          <w:rFonts w:ascii="Avenir Book" w:hAnsi="Avenir Book" w:cs="Times New Roman"/>
          <w:bCs/>
          <w:color w:val="FF0000"/>
          <w:kern w:val="0"/>
          <w:sz w:val="20"/>
          <w:szCs w:val="20"/>
          <w:bdr w:val="none" w:sz="0" w:space="0" w:color="auto" w:frame="1"/>
        </w:rPr>
        <w:t>it</w:t>
      </w:r>
      <w:proofErr w:type="gramEnd"/>
      <w:r w:rsidRPr="00382FAE">
        <w:rPr>
          <w:rFonts w:ascii="Avenir Book" w:hAnsi="Avenir Book" w:cs="Times New Roman"/>
          <w:bCs/>
          <w:color w:val="FF0000"/>
          <w:kern w:val="0"/>
          <w:sz w:val="20"/>
          <w:szCs w:val="20"/>
          <w:bdr w:val="none" w:sz="0" w:space="0" w:color="auto" w:frame="1"/>
        </w:rPr>
        <w:t xml:space="preserve"> Box, “The Tuskegee Syphilis Study: A Tragedy of Race and Medicine” on pages 498-499 in your text. Address the following questions:</w:t>
      </w:r>
    </w:p>
    <w:p w14:paraId="38697E26" w14:textId="04E88F63" w:rsidR="00D767D1" w:rsidRPr="00D767D1" w:rsidRDefault="00AC7791" w:rsidP="003563FB">
      <w:pPr>
        <w:widowControl/>
        <w:numPr>
          <w:ilvl w:val="0"/>
          <w:numId w:val="6"/>
        </w:numPr>
        <w:shd w:val="clear" w:color="auto" w:fill="FFFFFF"/>
        <w:snapToGrid w:val="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B</w:t>
      </w:r>
      <w:r w:rsidRPr="00AC7791">
        <w:rPr>
          <w:rFonts w:ascii="Avenir Book" w:eastAsia="Times New Roman" w:hAnsi="Avenir Book" w:cs="Times New Roman"/>
          <w:color w:val="FF0000"/>
          <w:kern w:val="0"/>
          <w:sz w:val="20"/>
          <w:szCs w:val="20"/>
          <w:bdr w:val="none" w:sz="0" w:space="0" w:color="auto" w:frame="1"/>
        </w:rPr>
        <w:t>efore this assignment, had you heard of the Tuskegee syphilis study before? What is/was your reaction to this piece of history when you first learned about it</w:t>
      </w:r>
      <w:r>
        <w:rPr>
          <w:rFonts w:ascii="Avenir Book" w:eastAsia="Times New Roman" w:hAnsi="Avenir Book" w:cs="Times New Roman"/>
          <w:color w:val="FF0000"/>
          <w:kern w:val="0"/>
          <w:sz w:val="20"/>
          <w:szCs w:val="20"/>
          <w:bdr w:val="none" w:sz="0" w:space="0" w:color="auto" w:frame="1"/>
        </w:rPr>
        <w:t>?</w:t>
      </w:r>
    </w:p>
    <w:p w14:paraId="421958E9" w14:textId="637E609B" w:rsidR="00D767D1" w:rsidRPr="00D767D1" w:rsidRDefault="00AC7791" w:rsidP="003563FB">
      <w:pPr>
        <w:widowControl/>
        <w:numPr>
          <w:ilvl w:val="0"/>
          <w:numId w:val="6"/>
        </w:numPr>
        <w:shd w:val="clear" w:color="auto" w:fill="FFFFFF"/>
        <w:snapToGrid w:val="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I</w:t>
      </w:r>
      <w:r w:rsidRPr="00AC7791">
        <w:rPr>
          <w:rFonts w:ascii="Avenir Book" w:eastAsia="Times New Roman" w:hAnsi="Avenir Book" w:cs="Times New Roman"/>
          <w:color w:val="FF0000"/>
          <w:kern w:val="0"/>
          <w:sz w:val="20"/>
          <w:szCs w:val="20"/>
          <w:bdr w:val="none" w:sz="0" w:space="0" w:color="auto" w:frame="1"/>
        </w:rPr>
        <w:t>s it possible for another medical experiment like the Tuskegee syphilis study happen in America today? Explain your view.</w:t>
      </w:r>
    </w:p>
    <w:p w14:paraId="6174CC11" w14:textId="63F5A750" w:rsidR="00D767D1" w:rsidRPr="00D767D1" w:rsidRDefault="00AC7791" w:rsidP="003563FB">
      <w:pPr>
        <w:widowControl/>
        <w:numPr>
          <w:ilvl w:val="0"/>
          <w:numId w:val="6"/>
        </w:numPr>
        <w:shd w:val="clear" w:color="auto" w:fill="FFFFFF"/>
        <w:snapToGrid w:val="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M</w:t>
      </w:r>
      <w:bookmarkStart w:id="0" w:name="_GoBack"/>
      <w:bookmarkEnd w:id="0"/>
      <w:r w:rsidRPr="00AC7791">
        <w:rPr>
          <w:rFonts w:ascii="Avenir Book" w:eastAsia="Times New Roman" w:hAnsi="Avenir Book" w:cs="Times New Roman"/>
          <w:color w:val="FF0000"/>
          <w:kern w:val="0"/>
          <w:sz w:val="20"/>
          <w:szCs w:val="20"/>
          <w:bdr w:val="none" w:sz="0" w:space="0" w:color="auto" w:frame="1"/>
        </w:rPr>
        <w:t xml:space="preserve">any attribute the mistrust between the African American community and the US Government to the Tuskegee syphilis study. What are some conspiracy beliefs listed in </w:t>
      </w:r>
      <w:r w:rsidRPr="00AC7791">
        <w:rPr>
          <w:rFonts w:ascii="Avenir Book" w:eastAsia="Times New Roman" w:hAnsi="Avenir Book" w:cs="Times New Roman"/>
          <w:color w:val="FF0000"/>
          <w:kern w:val="0"/>
          <w:sz w:val="20"/>
          <w:szCs w:val="20"/>
          <w:bdr w:val="none" w:sz="0" w:space="0" w:color="auto" w:frame="1"/>
        </w:rPr>
        <w:lastRenderedPageBreak/>
        <w:t>the reading that also might be related to this study? What can the medical and scientific community do to gain the trust of all Americans?</w:t>
      </w:r>
    </w:p>
    <w:p w14:paraId="4F8AC097" w14:textId="3DCB26BD" w:rsidR="00D767D1" w:rsidRDefault="00D767D1" w:rsidP="00D767D1">
      <w:pPr>
        <w:widowControl/>
        <w:shd w:val="clear" w:color="auto" w:fill="FFFFFF"/>
        <w:snapToGrid w:val="0"/>
        <w:jc w:val="left"/>
        <w:rPr>
          <w:rFonts w:ascii="Avenir Book" w:hAnsi="Avenir Book" w:cs="Times New Roman"/>
          <w:color w:val="111111"/>
          <w:kern w:val="0"/>
          <w:sz w:val="20"/>
          <w:szCs w:val="20"/>
        </w:rPr>
      </w:pPr>
    </w:p>
    <w:p w14:paraId="359A0657" w14:textId="77777777" w:rsidR="008F5D65" w:rsidRPr="00D767D1" w:rsidRDefault="008F5D65" w:rsidP="00D767D1">
      <w:pPr>
        <w:widowControl/>
        <w:shd w:val="clear" w:color="auto" w:fill="FFFFFF"/>
        <w:snapToGrid w:val="0"/>
        <w:jc w:val="left"/>
        <w:rPr>
          <w:rFonts w:ascii="Avenir Book" w:hAnsi="Avenir Book" w:cs="Times New Roman"/>
          <w:color w:val="111111"/>
          <w:kern w:val="0"/>
          <w:sz w:val="20"/>
          <w:szCs w:val="20"/>
        </w:rPr>
      </w:pPr>
    </w:p>
    <w:p w14:paraId="190B2D96"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Grading</w:t>
      </w:r>
    </w:p>
    <w:p w14:paraId="4A1C732B" w14:textId="5D0F70B1" w:rsidR="00BF2424" w:rsidRPr="00BF2424" w:rsidRDefault="00BF2424" w:rsidP="00BF2424">
      <w:pPr>
        <w:widowControl/>
        <w:shd w:val="clear" w:color="auto" w:fill="FFFFFF"/>
        <w:snapToGrid w:val="0"/>
        <w:spacing w:after="240"/>
        <w:jc w:val="left"/>
        <w:rPr>
          <w:rFonts w:ascii="Avenir Book" w:hAnsi="Avenir Book" w:cs="Times New Roman"/>
          <w:color w:val="111111"/>
          <w:kern w:val="0"/>
          <w:sz w:val="20"/>
          <w:szCs w:val="20"/>
        </w:rPr>
      </w:pPr>
      <w:r w:rsidRPr="00BF2424">
        <w:rPr>
          <w:rFonts w:ascii="Avenir Book" w:hAnsi="Avenir Book" w:cs="Times New Roman"/>
          <w:color w:val="111111"/>
          <w:kern w:val="0"/>
          <w:sz w:val="20"/>
          <w:szCs w:val="20"/>
        </w:rPr>
        <w:t>Students that do not post their individual initial posts by the deadline will not receive any credit for subsequent postings, including late initial posts and response postings, for that lesson.</w:t>
      </w:r>
    </w:p>
    <w:tbl>
      <w:tblPr>
        <w:tblW w:w="7080" w:type="dxa"/>
        <w:tblCellSpacing w:w="0" w:type="dxa"/>
        <w:tblBorders>
          <w:top w:val="outset" w:sz="12" w:space="0" w:color="000000"/>
          <w:left w:val="outset" w:sz="12" w:space="0" w:color="000000"/>
          <w:bottom w:val="outset" w:sz="12" w:space="0" w:color="000000"/>
          <w:right w:val="outset" w:sz="12" w:space="0" w:color="000000"/>
        </w:tblBorders>
        <w:shd w:val="clear" w:color="auto" w:fill="FFFFFF"/>
        <w:tblCellMar>
          <w:top w:w="100" w:type="dxa"/>
          <w:left w:w="100" w:type="dxa"/>
          <w:bottom w:w="100" w:type="dxa"/>
          <w:right w:w="100" w:type="dxa"/>
        </w:tblCellMar>
        <w:tblLook w:val="04A0" w:firstRow="1" w:lastRow="0" w:firstColumn="1" w:lastColumn="0" w:noHBand="0" w:noVBand="1"/>
      </w:tblPr>
      <w:tblGrid>
        <w:gridCol w:w="2281"/>
        <w:gridCol w:w="1243"/>
        <w:gridCol w:w="1243"/>
        <w:gridCol w:w="1243"/>
        <w:gridCol w:w="1240"/>
      </w:tblGrid>
      <w:tr w:rsidR="00BF2424" w:rsidRPr="00BF2424" w14:paraId="050B3CE9" w14:textId="77777777" w:rsidTr="00BF2424">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407B1455" w14:textId="77777777" w:rsidR="00BF2424" w:rsidRPr="00BF2424" w:rsidRDefault="00BF2424" w:rsidP="00BF2424">
            <w:pPr>
              <w:widowControl/>
              <w:jc w:val="center"/>
              <w:rPr>
                <w:rFonts w:ascii="Avenir Book" w:eastAsia="Times New Roman" w:hAnsi="Avenir Book" w:cs="Times New Roman"/>
                <w:b/>
                <w:bCs/>
                <w:caps/>
                <w:color w:val="FFFFFF"/>
                <w:spacing w:val="48"/>
                <w:kern w:val="0"/>
                <w:sz w:val="18"/>
                <w:szCs w:val="18"/>
              </w:rPr>
            </w:pPr>
            <w:r w:rsidRPr="00BF2424">
              <w:rPr>
                <w:rFonts w:ascii="Avenir Book" w:eastAsia="Times New Roman" w:hAnsi="Avenir Book" w:cs="Times New Roman"/>
                <w:b/>
                <w:bCs/>
                <w:caps/>
                <w:color w:val="FFFFFF"/>
                <w:spacing w:val="48"/>
                <w:kern w:val="0"/>
                <w:sz w:val="18"/>
                <w:szCs w:val="18"/>
              </w:rPr>
              <w:t>FORMAT REQUIREMENTS &amp; MECHANICS</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4CC7E74E"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(5 points)</w:t>
            </w:r>
            <w:r w:rsidRPr="00BF2424">
              <w:rPr>
                <w:rFonts w:ascii="Avenir Book" w:eastAsia="Times New Roman" w:hAnsi="Avenir Book" w:cs="Times New Roman"/>
                <w:color w:val="111111"/>
                <w:kern w:val="0"/>
                <w:sz w:val="18"/>
                <w:szCs w:val="18"/>
              </w:rPr>
              <w:br/>
              <w:t>Addresses all parts of the weekly topic in initial post. Standard English mechanics and grammar are used. </w:t>
            </w:r>
            <w:r w:rsidRPr="00BF2424">
              <w:rPr>
                <w:rFonts w:ascii="Avenir Book" w:eastAsia="Times New Roman" w:hAnsi="Avenir Book" w:cs="Times New Roman"/>
                <w:color w:val="111111"/>
                <w:kern w:val="0"/>
                <w:sz w:val="18"/>
                <w:szCs w:val="18"/>
              </w:rPr>
              <w:br/>
              <w:t>Posting is presented in a logical format that is easy to follow.</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2C0180CA"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(3 points)</w:t>
            </w:r>
            <w:r w:rsidRPr="00BF2424">
              <w:rPr>
                <w:rFonts w:ascii="Avenir Book" w:eastAsia="Times New Roman" w:hAnsi="Avenir Book" w:cs="Times New Roman"/>
                <w:color w:val="111111"/>
                <w:kern w:val="0"/>
                <w:sz w:val="18"/>
                <w:szCs w:val="18"/>
              </w:rPr>
              <w:br/>
              <w:t>Mostly addresses all parts of the weekly topic. Standard English mechanics and grammar are used, with minimal problems.</w:t>
            </w:r>
            <w:r w:rsidRPr="00BF2424">
              <w:rPr>
                <w:rFonts w:ascii="Avenir Book" w:eastAsia="Times New Roman" w:hAnsi="Avenir Book" w:cs="Times New Roman"/>
                <w:color w:val="111111"/>
                <w:kern w:val="0"/>
                <w:sz w:val="18"/>
                <w:szCs w:val="18"/>
              </w:rPr>
              <w:br/>
              <w:t>Postings are mostly presented in a logical format that is easy to follow, but are occasionally confusing due to poor mechanics.</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50B69CF9"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(1 point) </w:t>
            </w:r>
            <w:r w:rsidRPr="00BF2424">
              <w:rPr>
                <w:rFonts w:ascii="Avenir Book" w:eastAsia="Times New Roman" w:hAnsi="Avenir Book" w:cs="Times New Roman"/>
                <w:color w:val="111111"/>
                <w:kern w:val="0"/>
                <w:sz w:val="18"/>
                <w:szCs w:val="18"/>
              </w:rPr>
              <w:br/>
              <w:t>Somewhat addresses all parts of the weekly topic. Minimal problems exist with mechanics, such as spelling and grammar errors, poor logical sequencing that causes confusion.</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08B0E343"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(0 point)</w:t>
            </w:r>
            <w:r w:rsidRPr="00BF2424">
              <w:rPr>
                <w:rFonts w:ascii="Avenir Book" w:eastAsia="Times New Roman" w:hAnsi="Avenir Book" w:cs="Times New Roman"/>
                <w:color w:val="111111"/>
                <w:kern w:val="0"/>
                <w:sz w:val="18"/>
                <w:szCs w:val="18"/>
              </w:rPr>
              <w:br/>
              <w:t>Does not address the weekly topic at all. Numerous problems with mechanics exist, such as spelling and grammar errors, poor logical sequencing that causes confusion.</w:t>
            </w:r>
          </w:p>
        </w:tc>
      </w:tr>
      <w:tr w:rsidR="00BF2424" w:rsidRPr="00BF2424" w14:paraId="2E2B1157" w14:textId="77777777" w:rsidTr="00BF2424">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1B2C79A2" w14:textId="77777777" w:rsidR="00BF2424" w:rsidRPr="00BF2424" w:rsidRDefault="00BF2424" w:rsidP="00BF2424">
            <w:pPr>
              <w:widowControl/>
              <w:jc w:val="center"/>
              <w:rPr>
                <w:rFonts w:ascii="Avenir Book" w:eastAsia="Times New Roman" w:hAnsi="Avenir Book" w:cs="Times New Roman"/>
                <w:b/>
                <w:bCs/>
                <w:caps/>
                <w:color w:val="FFFFFF"/>
                <w:spacing w:val="48"/>
                <w:kern w:val="0"/>
                <w:sz w:val="18"/>
                <w:szCs w:val="18"/>
              </w:rPr>
            </w:pPr>
            <w:r w:rsidRPr="00BF2424">
              <w:rPr>
                <w:rFonts w:ascii="Avenir Book" w:eastAsia="Times New Roman" w:hAnsi="Avenir Book" w:cs="Times New Roman"/>
                <w:b/>
                <w:bCs/>
                <w:caps/>
                <w:color w:val="FFFFFF"/>
                <w:spacing w:val="48"/>
                <w:kern w:val="0"/>
                <w:sz w:val="18"/>
                <w:szCs w:val="18"/>
              </w:rPr>
              <w:t>DEMONSTRATES CRITICAL THINKING</w:t>
            </w:r>
          </w:p>
        </w:tc>
        <w:tc>
          <w:tcPr>
            <w:tcW w:w="2160" w:type="dxa"/>
            <w:tcBorders>
              <w:top w:val="outset" w:sz="6" w:space="0" w:color="000000"/>
              <w:left w:val="outset" w:sz="6" w:space="0" w:color="000000"/>
              <w:bottom w:val="outset" w:sz="6" w:space="0" w:color="000000"/>
              <w:right w:val="outset" w:sz="6" w:space="0" w:color="000000"/>
            </w:tcBorders>
            <w:shd w:val="clear" w:color="auto" w:fill="FFFFFF"/>
            <w:hideMark/>
          </w:tcPr>
          <w:p w14:paraId="1442FE2B"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(5 points)</w:t>
            </w:r>
            <w:r w:rsidRPr="00BF2424">
              <w:rPr>
                <w:rFonts w:ascii="Avenir Book" w:eastAsia="Times New Roman" w:hAnsi="Avenir Book" w:cs="Times New Roman"/>
                <w:color w:val="111111"/>
                <w:kern w:val="0"/>
                <w:sz w:val="18"/>
                <w:szCs w:val="18"/>
              </w:rPr>
              <w:br/>
              <w:t>Clear evidence of critical thinking—application, analysis, synthesis, and evaluation of weekly topic.</w:t>
            </w:r>
          </w:p>
        </w:tc>
        <w:tc>
          <w:tcPr>
            <w:tcW w:w="2280" w:type="dxa"/>
            <w:tcBorders>
              <w:top w:val="outset" w:sz="6" w:space="0" w:color="000000"/>
              <w:left w:val="outset" w:sz="6" w:space="0" w:color="000000"/>
              <w:bottom w:val="outset" w:sz="6" w:space="0" w:color="000000"/>
              <w:right w:val="outset" w:sz="6" w:space="0" w:color="000000"/>
            </w:tcBorders>
            <w:shd w:val="clear" w:color="auto" w:fill="FFFFFF"/>
            <w:hideMark/>
          </w:tcPr>
          <w:p w14:paraId="691D6194"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(3 points)</w:t>
            </w:r>
            <w:r w:rsidRPr="00BF2424">
              <w:rPr>
                <w:rFonts w:ascii="Avenir Book" w:eastAsia="Times New Roman" w:hAnsi="Avenir Book" w:cs="Times New Roman"/>
                <w:color w:val="111111"/>
                <w:kern w:val="0"/>
                <w:sz w:val="18"/>
                <w:szCs w:val="18"/>
              </w:rPr>
              <w:br/>
              <w:t>Critical thinking is evident, but could be improved with more application, analysis, synthesis, and evaluation of module content.</w:t>
            </w:r>
          </w:p>
        </w:tc>
        <w:tc>
          <w:tcPr>
            <w:tcW w:w="2280" w:type="dxa"/>
            <w:tcBorders>
              <w:top w:val="outset" w:sz="6" w:space="0" w:color="000000"/>
              <w:left w:val="outset" w:sz="6" w:space="0" w:color="000000"/>
              <w:bottom w:val="outset" w:sz="6" w:space="0" w:color="000000"/>
              <w:right w:val="outset" w:sz="6" w:space="0" w:color="000000"/>
            </w:tcBorders>
            <w:shd w:val="clear" w:color="auto" w:fill="FFFFFF"/>
            <w:hideMark/>
          </w:tcPr>
          <w:p w14:paraId="2735602E"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(1 point)</w:t>
            </w:r>
            <w:r w:rsidRPr="00BF2424">
              <w:rPr>
                <w:rFonts w:ascii="Avenir Book" w:eastAsia="Times New Roman" w:hAnsi="Avenir Book" w:cs="Times New Roman"/>
                <w:color w:val="111111"/>
                <w:kern w:val="0"/>
                <w:sz w:val="18"/>
                <w:szCs w:val="18"/>
              </w:rPr>
              <w:br/>
              <w:t>Some critical thinking is evident, but could be improved with more application, analysis, synthesis, and evaluation of module content.</w:t>
            </w:r>
          </w:p>
        </w:tc>
        <w:tc>
          <w:tcPr>
            <w:tcW w:w="2780" w:type="dxa"/>
            <w:tcBorders>
              <w:top w:val="outset" w:sz="6" w:space="0" w:color="000000"/>
              <w:left w:val="outset" w:sz="6" w:space="0" w:color="000000"/>
              <w:bottom w:val="outset" w:sz="6" w:space="0" w:color="000000"/>
              <w:right w:val="outset" w:sz="6" w:space="0" w:color="000000"/>
            </w:tcBorders>
            <w:shd w:val="clear" w:color="auto" w:fill="FFFFFF"/>
            <w:hideMark/>
          </w:tcPr>
          <w:p w14:paraId="45B79063"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(0 point)</w:t>
            </w:r>
            <w:r w:rsidRPr="00BF2424">
              <w:rPr>
                <w:rFonts w:ascii="Avenir Book" w:eastAsia="Times New Roman" w:hAnsi="Avenir Book" w:cs="Times New Roman"/>
                <w:color w:val="111111"/>
                <w:kern w:val="0"/>
                <w:sz w:val="18"/>
                <w:szCs w:val="18"/>
              </w:rPr>
              <w:br/>
              <w:t>No evidence of critical thinking; could be improved with application, analysis, synthesis, and evaluation of module content.</w:t>
            </w:r>
          </w:p>
        </w:tc>
      </w:tr>
      <w:tr w:rsidR="00BF2424" w:rsidRPr="00BF2424" w14:paraId="2E92D3B8" w14:textId="77777777" w:rsidTr="00BF2424">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4544F53F" w14:textId="77777777" w:rsidR="00BF2424" w:rsidRPr="00BF2424" w:rsidRDefault="00BF2424" w:rsidP="00BF2424">
            <w:pPr>
              <w:widowControl/>
              <w:jc w:val="center"/>
              <w:rPr>
                <w:rFonts w:ascii="Avenir Book" w:eastAsia="Times New Roman" w:hAnsi="Avenir Book" w:cs="Times New Roman"/>
                <w:b/>
                <w:bCs/>
                <w:caps/>
                <w:color w:val="FFFFFF"/>
                <w:spacing w:val="48"/>
                <w:kern w:val="0"/>
                <w:sz w:val="18"/>
                <w:szCs w:val="18"/>
              </w:rPr>
            </w:pPr>
            <w:r w:rsidRPr="00BF2424">
              <w:rPr>
                <w:rFonts w:ascii="Avenir Book" w:eastAsia="Times New Roman" w:hAnsi="Avenir Book" w:cs="Times New Roman"/>
                <w:b/>
                <w:bCs/>
                <w:caps/>
                <w:color w:val="FFFFFF"/>
                <w:spacing w:val="48"/>
                <w:kern w:val="0"/>
                <w:sz w:val="18"/>
                <w:szCs w:val="18"/>
              </w:rPr>
              <w:t>CONTRIBUTES TO GROUP LEARNING</w:t>
            </w:r>
          </w:p>
        </w:tc>
        <w:tc>
          <w:tcPr>
            <w:tcW w:w="2160" w:type="dxa"/>
            <w:tcBorders>
              <w:top w:val="outset" w:sz="6" w:space="0" w:color="000000"/>
              <w:left w:val="outset" w:sz="6" w:space="0" w:color="000000"/>
              <w:bottom w:val="outset" w:sz="6" w:space="0" w:color="000000"/>
              <w:right w:val="outset" w:sz="6" w:space="0" w:color="000000"/>
            </w:tcBorders>
            <w:shd w:val="clear" w:color="auto" w:fill="FFFFFF"/>
            <w:hideMark/>
          </w:tcPr>
          <w:p w14:paraId="01814609"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(5 points) </w:t>
            </w:r>
            <w:r w:rsidRPr="00BF2424">
              <w:rPr>
                <w:rFonts w:ascii="Avenir Book" w:eastAsia="Times New Roman" w:hAnsi="Avenir Book" w:cs="Times New Roman"/>
                <w:color w:val="111111"/>
                <w:kern w:val="0"/>
                <w:sz w:val="18"/>
                <w:szCs w:val="18"/>
              </w:rPr>
              <w:br/>
              <w:t>Provides interesting and thoughtful ideas when participating in group discussions. Responded to two or more group members’ posts by deadline.</w:t>
            </w:r>
          </w:p>
        </w:tc>
        <w:tc>
          <w:tcPr>
            <w:tcW w:w="2280" w:type="dxa"/>
            <w:tcBorders>
              <w:top w:val="outset" w:sz="6" w:space="0" w:color="000000"/>
              <w:left w:val="outset" w:sz="6" w:space="0" w:color="000000"/>
              <w:bottom w:val="outset" w:sz="6" w:space="0" w:color="000000"/>
              <w:right w:val="outset" w:sz="6" w:space="0" w:color="000000"/>
            </w:tcBorders>
            <w:shd w:val="clear" w:color="auto" w:fill="FFFFFF"/>
            <w:hideMark/>
          </w:tcPr>
          <w:p w14:paraId="57687A12"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(3 points)</w:t>
            </w:r>
            <w:r w:rsidRPr="00BF2424">
              <w:rPr>
                <w:rFonts w:ascii="Avenir Book" w:eastAsia="Times New Roman" w:hAnsi="Avenir Book" w:cs="Times New Roman"/>
                <w:color w:val="111111"/>
                <w:kern w:val="0"/>
                <w:sz w:val="18"/>
                <w:szCs w:val="18"/>
              </w:rPr>
              <w:br/>
              <w:t>Provides some ideas when participating in group discussions. Responded to two or more group members’ posts by deadline.</w:t>
            </w:r>
          </w:p>
        </w:tc>
        <w:tc>
          <w:tcPr>
            <w:tcW w:w="2280" w:type="dxa"/>
            <w:tcBorders>
              <w:top w:val="outset" w:sz="6" w:space="0" w:color="000000"/>
              <w:left w:val="outset" w:sz="6" w:space="0" w:color="000000"/>
              <w:bottom w:val="outset" w:sz="6" w:space="0" w:color="000000"/>
              <w:right w:val="outset" w:sz="6" w:space="0" w:color="000000"/>
            </w:tcBorders>
            <w:shd w:val="clear" w:color="auto" w:fill="FFFFFF"/>
            <w:hideMark/>
          </w:tcPr>
          <w:p w14:paraId="5E1FE439"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(1 point)</w:t>
            </w:r>
            <w:r w:rsidRPr="00BF2424">
              <w:rPr>
                <w:rFonts w:ascii="Avenir Book" w:eastAsia="Times New Roman" w:hAnsi="Avenir Book" w:cs="Times New Roman"/>
                <w:color w:val="111111"/>
                <w:kern w:val="0"/>
                <w:sz w:val="18"/>
                <w:szCs w:val="18"/>
              </w:rPr>
              <w:br/>
              <w:t>Provides very few useful or thoughtful ideas when participating in group discussions. Only responded to one group members’ posts by deadline.</w:t>
            </w:r>
          </w:p>
        </w:tc>
        <w:tc>
          <w:tcPr>
            <w:tcW w:w="2780" w:type="dxa"/>
            <w:tcBorders>
              <w:top w:val="outset" w:sz="6" w:space="0" w:color="000000"/>
              <w:left w:val="outset" w:sz="6" w:space="0" w:color="000000"/>
              <w:bottom w:val="outset" w:sz="6" w:space="0" w:color="000000"/>
              <w:right w:val="outset" w:sz="6" w:space="0" w:color="000000"/>
            </w:tcBorders>
            <w:shd w:val="clear" w:color="auto" w:fill="FFFFFF"/>
            <w:hideMark/>
          </w:tcPr>
          <w:p w14:paraId="0883424A"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(0 point)</w:t>
            </w:r>
            <w:r w:rsidRPr="00BF2424">
              <w:rPr>
                <w:rFonts w:ascii="Avenir Book" w:eastAsia="Times New Roman" w:hAnsi="Avenir Book" w:cs="Times New Roman"/>
                <w:color w:val="111111"/>
                <w:kern w:val="0"/>
                <w:sz w:val="18"/>
                <w:szCs w:val="18"/>
              </w:rPr>
              <w:br/>
              <w:t>Shows almost no signs of contribution or participation in group discussions. Did not respond to two or more group members’ posts by deadline.</w:t>
            </w:r>
          </w:p>
        </w:tc>
      </w:tr>
    </w:tbl>
    <w:p w14:paraId="74268939" w14:textId="77777777" w:rsidR="006D3E4F" w:rsidRPr="00BF2424" w:rsidRDefault="00AC7791" w:rsidP="00D767D1">
      <w:pPr>
        <w:snapToGrid w:val="0"/>
        <w:rPr>
          <w:rFonts w:ascii="Avenir Book" w:hAnsi="Avenir Book"/>
          <w:sz w:val="18"/>
          <w:szCs w:val="18"/>
        </w:rPr>
      </w:pPr>
    </w:p>
    <w:sectPr w:rsidR="006D3E4F" w:rsidRPr="00BF2424"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venir Book">
    <w:panose1 w:val="02000503020000020003"/>
    <w:charset w:val="00"/>
    <w:family w:val="auto"/>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14452"/>
    <w:multiLevelType w:val="multilevel"/>
    <w:tmpl w:val="677C9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745597"/>
    <w:multiLevelType w:val="hybridMultilevel"/>
    <w:tmpl w:val="9A4E1CDA"/>
    <w:lvl w:ilvl="0" w:tplc="0409000F">
      <w:start w:val="1"/>
      <w:numFmt w:val="decimal"/>
      <w:lvlText w:val="%1."/>
      <w:lvlJc w:val="left"/>
      <w:pPr>
        <w:ind w:left="840" w:hanging="480"/>
      </w:pPr>
      <w:rPr>
        <w:rFont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
    <w:nsid w:val="37FC79E0"/>
    <w:multiLevelType w:val="hybridMultilevel"/>
    <w:tmpl w:val="D760F6E6"/>
    <w:lvl w:ilvl="0" w:tplc="04090001">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
    <w:nsid w:val="411041D9"/>
    <w:multiLevelType w:val="multilevel"/>
    <w:tmpl w:val="BBE6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7B27C8"/>
    <w:multiLevelType w:val="multilevel"/>
    <w:tmpl w:val="C21AE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0375C8F"/>
    <w:multiLevelType w:val="multilevel"/>
    <w:tmpl w:val="28361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7D1"/>
    <w:rsid w:val="000F7535"/>
    <w:rsid w:val="00141361"/>
    <w:rsid w:val="001700C4"/>
    <w:rsid w:val="00181FD5"/>
    <w:rsid w:val="0018795B"/>
    <w:rsid w:val="001A3F17"/>
    <w:rsid w:val="00237855"/>
    <w:rsid w:val="003563FB"/>
    <w:rsid w:val="00382FAE"/>
    <w:rsid w:val="008038E2"/>
    <w:rsid w:val="008046B5"/>
    <w:rsid w:val="00875C50"/>
    <w:rsid w:val="008C3585"/>
    <w:rsid w:val="008F5D65"/>
    <w:rsid w:val="00AC7791"/>
    <w:rsid w:val="00BF2424"/>
    <w:rsid w:val="00C90AC9"/>
    <w:rsid w:val="00D06657"/>
    <w:rsid w:val="00D767D1"/>
    <w:rsid w:val="00EF25EE"/>
    <w:rsid w:val="00F53CAE"/>
    <w:rsid w:val="00F64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96E1D4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767D1"/>
    <w:pPr>
      <w:widowControl/>
      <w:spacing w:before="100" w:beforeAutospacing="1" w:after="100" w:afterAutospacing="1"/>
      <w:jc w:val="left"/>
      <w:outlineLvl w:val="0"/>
    </w:pPr>
    <w:rPr>
      <w:rFonts w:ascii="Times New Roman" w:hAnsi="Times New Roman" w:cs="Times New Roman"/>
      <w:b/>
      <w:bCs/>
      <w:kern w:val="36"/>
      <w:sz w:val="48"/>
      <w:szCs w:val="48"/>
    </w:rPr>
  </w:style>
  <w:style w:type="paragraph" w:styleId="2">
    <w:name w:val="heading 2"/>
    <w:basedOn w:val="a"/>
    <w:link w:val="20"/>
    <w:uiPriority w:val="9"/>
    <w:qFormat/>
    <w:rsid w:val="00D767D1"/>
    <w:pPr>
      <w:widowControl/>
      <w:spacing w:before="100" w:beforeAutospacing="1" w:after="100" w:afterAutospacing="1"/>
      <w:jc w:val="left"/>
      <w:outlineLvl w:val="1"/>
    </w:pPr>
    <w:rPr>
      <w:rFonts w:ascii="Times New Roman" w:hAnsi="Times New Roman" w:cs="Times New Roman"/>
      <w:b/>
      <w:bCs/>
      <w:kern w:val="0"/>
      <w:sz w:val="36"/>
      <w:szCs w:val="36"/>
    </w:rPr>
  </w:style>
  <w:style w:type="paragraph" w:styleId="3">
    <w:name w:val="heading 3"/>
    <w:basedOn w:val="a"/>
    <w:link w:val="30"/>
    <w:uiPriority w:val="9"/>
    <w:qFormat/>
    <w:rsid w:val="00D767D1"/>
    <w:pPr>
      <w:widowControl/>
      <w:spacing w:before="100" w:beforeAutospacing="1" w:after="100" w:afterAutospacing="1"/>
      <w:jc w:val="left"/>
      <w:outlineLvl w:val="2"/>
    </w:pPr>
    <w:rPr>
      <w:rFonts w:ascii="Times New Roman" w:hAnsi="Times New Roman" w:cs="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D767D1"/>
    <w:rPr>
      <w:rFonts w:ascii="Times New Roman" w:hAnsi="Times New Roman" w:cs="Times New Roman"/>
      <w:b/>
      <w:bCs/>
      <w:kern w:val="36"/>
      <w:sz w:val="48"/>
      <w:szCs w:val="48"/>
    </w:rPr>
  </w:style>
  <w:style w:type="character" w:customStyle="1" w:styleId="20">
    <w:name w:val="标题 2字符"/>
    <w:basedOn w:val="a0"/>
    <w:link w:val="2"/>
    <w:uiPriority w:val="9"/>
    <w:rsid w:val="00D767D1"/>
    <w:rPr>
      <w:rFonts w:ascii="Times New Roman" w:hAnsi="Times New Roman" w:cs="Times New Roman"/>
      <w:b/>
      <w:bCs/>
      <w:kern w:val="0"/>
      <w:sz w:val="36"/>
      <w:szCs w:val="36"/>
    </w:rPr>
  </w:style>
  <w:style w:type="character" w:customStyle="1" w:styleId="30">
    <w:name w:val="标题 3字符"/>
    <w:basedOn w:val="a0"/>
    <w:link w:val="3"/>
    <w:uiPriority w:val="9"/>
    <w:rsid w:val="00D767D1"/>
    <w:rPr>
      <w:rFonts w:ascii="Times New Roman" w:hAnsi="Times New Roman" w:cs="Times New Roman"/>
      <w:b/>
      <w:bCs/>
      <w:kern w:val="0"/>
      <w:sz w:val="27"/>
      <w:szCs w:val="27"/>
    </w:rPr>
  </w:style>
  <w:style w:type="character" w:styleId="a3">
    <w:name w:val="Strong"/>
    <w:basedOn w:val="a0"/>
    <w:uiPriority w:val="22"/>
    <w:qFormat/>
    <w:rsid w:val="00D767D1"/>
    <w:rPr>
      <w:b/>
      <w:bCs/>
    </w:rPr>
  </w:style>
  <w:style w:type="paragraph" w:styleId="a4">
    <w:name w:val="Normal (Web)"/>
    <w:basedOn w:val="a"/>
    <w:uiPriority w:val="99"/>
    <w:semiHidden/>
    <w:unhideWhenUsed/>
    <w:rsid w:val="00D767D1"/>
    <w:pPr>
      <w:widowControl/>
      <w:spacing w:before="100" w:beforeAutospacing="1" w:after="100" w:afterAutospacing="1"/>
      <w:jc w:val="left"/>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2261">
      <w:bodyDiv w:val="1"/>
      <w:marLeft w:val="0"/>
      <w:marRight w:val="0"/>
      <w:marTop w:val="0"/>
      <w:marBottom w:val="0"/>
      <w:divBdr>
        <w:top w:val="none" w:sz="0" w:space="0" w:color="auto"/>
        <w:left w:val="none" w:sz="0" w:space="0" w:color="auto"/>
        <w:bottom w:val="none" w:sz="0" w:space="0" w:color="auto"/>
        <w:right w:val="none" w:sz="0" w:space="0" w:color="auto"/>
      </w:divBdr>
    </w:div>
    <w:div w:id="24868341">
      <w:bodyDiv w:val="1"/>
      <w:marLeft w:val="0"/>
      <w:marRight w:val="0"/>
      <w:marTop w:val="0"/>
      <w:marBottom w:val="0"/>
      <w:divBdr>
        <w:top w:val="none" w:sz="0" w:space="0" w:color="auto"/>
        <w:left w:val="none" w:sz="0" w:space="0" w:color="auto"/>
        <w:bottom w:val="none" w:sz="0" w:space="0" w:color="auto"/>
        <w:right w:val="none" w:sz="0" w:space="0" w:color="auto"/>
      </w:divBdr>
    </w:div>
    <w:div w:id="47265513">
      <w:bodyDiv w:val="1"/>
      <w:marLeft w:val="0"/>
      <w:marRight w:val="0"/>
      <w:marTop w:val="0"/>
      <w:marBottom w:val="0"/>
      <w:divBdr>
        <w:top w:val="none" w:sz="0" w:space="0" w:color="auto"/>
        <w:left w:val="none" w:sz="0" w:space="0" w:color="auto"/>
        <w:bottom w:val="none" w:sz="0" w:space="0" w:color="auto"/>
        <w:right w:val="none" w:sz="0" w:space="0" w:color="auto"/>
      </w:divBdr>
    </w:div>
    <w:div w:id="104620522">
      <w:bodyDiv w:val="1"/>
      <w:marLeft w:val="0"/>
      <w:marRight w:val="0"/>
      <w:marTop w:val="0"/>
      <w:marBottom w:val="0"/>
      <w:divBdr>
        <w:top w:val="none" w:sz="0" w:space="0" w:color="auto"/>
        <w:left w:val="none" w:sz="0" w:space="0" w:color="auto"/>
        <w:bottom w:val="none" w:sz="0" w:space="0" w:color="auto"/>
        <w:right w:val="none" w:sz="0" w:space="0" w:color="auto"/>
      </w:divBdr>
    </w:div>
    <w:div w:id="150755841">
      <w:bodyDiv w:val="1"/>
      <w:marLeft w:val="0"/>
      <w:marRight w:val="0"/>
      <w:marTop w:val="0"/>
      <w:marBottom w:val="0"/>
      <w:divBdr>
        <w:top w:val="none" w:sz="0" w:space="0" w:color="auto"/>
        <w:left w:val="none" w:sz="0" w:space="0" w:color="auto"/>
        <w:bottom w:val="none" w:sz="0" w:space="0" w:color="auto"/>
        <w:right w:val="none" w:sz="0" w:space="0" w:color="auto"/>
      </w:divBdr>
    </w:div>
    <w:div w:id="178391869">
      <w:bodyDiv w:val="1"/>
      <w:marLeft w:val="0"/>
      <w:marRight w:val="0"/>
      <w:marTop w:val="0"/>
      <w:marBottom w:val="0"/>
      <w:divBdr>
        <w:top w:val="none" w:sz="0" w:space="0" w:color="auto"/>
        <w:left w:val="none" w:sz="0" w:space="0" w:color="auto"/>
        <w:bottom w:val="none" w:sz="0" w:space="0" w:color="auto"/>
        <w:right w:val="none" w:sz="0" w:space="0" w:color="auto"/>
      </w:divBdr>
    </w:div>
    <w:div w:id="180554058">
      <w:bodyDiv w:val="1"/>
      <w:marLeft w:val="0"/>
      <w:marRight w:val="0"/>
      <w:marTop w:val="0"/>
      <w:marBottom w:val="0"/>
      <w:divBdr>
        <w:top w:val="none" w:sz="0" w:space="0" w:color="auto"/>
        <w:left w:val="none" w:sz="0" w:space="0" w:color="auto"/>
        <w:bottom w:val="none" w:sz="0" w:space="0" w:color="auto"/>
        <w:right w:val="none" w:sz="0" w:space="0" w:color="auto"/>
      </w:divBdr>
    </w:div>
    <w:div w:id="211507817">
      <w:bodyDiv w:val="1"/>
      <w:marLeft w:val="0"/>
      <w:marRight w:val="0"/>
      <w:marTop w:val="0"/>
      <w:marBottom w:val="0"/>
      <w:divBdr>
        <w:top w:val="none" w:sz="0" w:space="0" w:color="auto"/>
        <w:left w:val="none" w:sz="0" w:space="0" w:color="auto"/>
        <w:bottom w:val="none" w:sz="0" w:space="0" w:color="auto"/>
        <w:right w:val="none" w:sz="0" w:space="0" w:color="auto"/>
      </w:divBdr>
    </w:div>
    <w:div w:id="277881569">
      <w:bodyDiv w:val="1"/>
      <w:marLeft w:val="0"/>
      <w:marRight w:val="0"/>
      <w:marTop w:val="0"/>
      <w:marBottom w:val="0"/>
      <w:divBdr>
        <w:top w:val="none" w:sz="0" w:space="0" w:color="auto"/>
        <w:left w:val="none" w:sz="0" w:space="0" w:color="auto"/>
        <w:bottom w:val="none" w:sz="0" w:space="0" w:color="auto"/>
        <w:right w:val="none" w:sz="0" w:space="0" w:color="auto"/>
      </w:divBdr>
    </w:div>
    <w:div w:id="435904647">
      <w:bodyDiv w:val="1"/>
      <w:marLeft w:val="0"/>
      <w:marRight w:val="0"/>
      <w:marTop w:val="0"/>
      <w:marBottom w:val="0"/>
      <w:divBdr>
        <w:top w:val="none" w:sz="0" w:space="0" w:color="auto"/>
        <w:left w:val="none" w:sz="0" w:space="0" w:color="auto"/>
        <w:bottom w:val="none" w:sz="0" w:space="0" w:color="auto"/>
        <w:right w:val="none" w:sz="0" w:space="0" w:color="auto"/>
      </w:divBdr>
    </w:div>
    <w:div w:id="499128401">
      <w:bodyDiv w:val="1"/>
      <w:marLeft w:val="0"/>
      <w:marRight w:val="0"/>
      <w:marTop w:val="0"/>
      <w:marBottom w:val="0"/>
      <w:divBdr>
        <w:top w:val="none" w:sz="0" w:space="0" w:color="auto"/>
        <w:left w:val="none" w:sz="0" w:space="0" w:color="auto"/>
        <w:bottom w:val="none" w:sz="0" w:space="0" w:color="auto"/>
        <w:right w:val="none" w:sz="0" w:space="0" w:color="auto"/>
      </w:divBdr>
    </w:div>
    <w:div w:id="610014333">
      <w:bodyDiv w:val="1"/>
      <w:marLeft w:val="0"/>
      <w:marRight w:val="0"/>
      <w:marTop w:val="0"/>
      <w:marBottom w:val="0"/>
      <w:divBdr>
        <w:top w:val="none" w:sz="0" w:space="0" w:color="auto"/>
        <w:left w:val="none" w:sz="0" w:space="0" w:color="auto"/>
        <w:bottom w:val="none" w:sz="0" w:space="0" w:color="auto"/>
        <w:right w:val="none" w:sz="0" w:space="0" w:color="auto"/>
      </w:divBdr>
    </w:div>
    <w:div w:id="830759363">
      <w:bodyDiv w:val="1"/>
      <w:marLeft w:val="0"/>
      <w:marRight w:val="0"/>
      <w:marTop w:val="0"/>
      <w:marBottom w:val="0"/>
      <w:divBdr>
        <w:top w:val="none" w:sz="0" w:space="0" w:color="auto"/>
        <w:left w:val="none" w:sz="0" w:space="0" w:color="auto"/>
        <w:bottom w:val="none" w:sz="0" w:space="0" w:color="auto"/>
        <w:right w:val="none" w:sz="0" w:space="0" w:color="auto"/>
      </w:divBdr>
      <w:divsChild>
        <w:div w:id="2077705222">
          <w:marLeft w:val="0"/>
          <w:marRight w:val="0"/>
          <w:marTop w:val="0"/>
          <w:marBottom w:val="0"/>
          <w:divBdr>
            <w:top w:val="none" w:sz="0" w:space="0" w:color="auto"/>
            <w:left w:val="none" w:sz="0" w:space="0" w:color="auto"/>
            <w:bottom w:val="none" w:sz="0" w:space="0" w:color="auto"/>
            <w:right w:val="none" w:sz="0" w:space="0" w:color="auto"/>
          </w:divBdr>
        </w:div>
      </w:divsChild>
    </w:div>
    <w:div w:id="845824458">
      <w:bodyDiv w:val="1"/>
      <w:marLeft w:val="0"/>
      <w:marRight w:val="0"/>
      <w:marTop w:val="0"/>
      <w:marBottom w:val="0"/>
      <w:divBdr>
        <w:top w:val="none" w:sz="0" w:space="0" w:color="auto"/>
        <w:left w:val="none" w:sz="0" w:space="0" w:color="auto"/>
        <w:bottom w:val="none" w:sz="0" w:space="0" w:color="auto"/>
        <w:right w:val="none" w:sz="0" w:space="0" w:color="auto"/>
      </w:divBdr>
    </w:div>
    <w:div w:id="931862152">
      <w:bodyDiv w:val="1"/>
      <w:marLeft w:val="0"/>
      <w:marRight w:val="0"/>
      <w:marTop w:val="0"/>
      <w:marBottom w:val="0"/>
      <w:divBdr>
        <w:top w:val="none" w:sz="0" w:space="0" w:color="auto"/>
        <w:left w:val="none" w:sz="0" w:space="0" w:color="auto"/>
        <w:bottom w:val="none" w:sz="0" w:space="0" w:color="auto"/>
        <w:right w:val="none" w:sz="0" w:space="0" w:color="auto"/>
      </w:divBdr>
    </w:div>
    <w:div w:id="1267423531">
      <w:bodyDiv w:val="1"/>
      <w:marLeft w:val="0"/>
      <w:marRight w:val="0"/>
      <w:marTop w:val="0"/>
      <w:marBottom w:val="0"/>
      <w:divBdr>
        <w:top w:val="none" w:sz="0" w:space="0" w:color="auto"/>
        <w:left w:val="none" w:sz="0" w:space="0" w:color="auto"/>
        <w:bottom w:val="none" w:sz="0" w:space="0" w:color="auto"/>
        <w:right w:val="none" w:sz="0" w:space="0" w:color="auto"/>
      </w:divBdr>
    </w:div>
    <w:div w:id="1282880253">
      <w:bodyDiv w:val="1"/>
      <w:marLeft w:val="0"/>
      <w:marRight w:val="0"/>
      <w:marTop w:val="0"/>
      <w:marBottom w:val="0"/>
      <w:divBdr>
        <w:top w:val="none" w:sz="0" w:space="0" w:color="auto"/>
        <w:left w:val="none" w:sz="0" w:space="0" w:color="auto"/>
        <w:bottom w:val="none" w:sz="0" w:space="0" w:color="auto"/>
        <w:right w:val="none" w:sz="0" w:space="0" w:color="auto"/>
      </w:divBdr>
    </w:div>
    <w:div w:id="1333727560">
      <w:bodyDiv w:val="1"/>
      <w:marLeft w:val="0"/>
      <w:marRight w:val="0"/>
      <w:marTop w:val="0"/>
      <w:marBottom w:val="0"/>
      <w:divBdr>
        <w:top w:val="none" w:sz="0" w:space="0" w:color="auto"/>
        <w:left w:val="none" w:sz="0" w:space="0" w:color="auto"/>
        <w:bottom w:val="none" w:sz="0" w:space="0" w:color="auto"/>
        <w:right w:val="none" w:sz="0" w:space="0" w:color="auto"/>
      </w:divBdr>
    </w:div>
    <w:div w:id="1341154386">
      <w:bodyDiv w:val="1"/>
      <w:marLeft w:val="0"/>
      <w:marRight w:val="0"/>
      <w:marTop w:val="0"/>
      <w:marBottom w:val="0"/>
      <w:divBdr>
        <w:top w:val="none" w:sz="0" w:space="0" w:color="auto"/>
        <w:left w:val="none" w:sz="0" w:space="0" w:color="auto"/>
        <w:bottom w:val="none" w:sz="0" w:space="0" w:color="auto"/>
        <w:right w:val="none" w:sz="0" w:space="0" w:color="auto"/>
      </w:divBdr>
    </w:div>
    <w:div w:id="1391074107">
      <w:bodyDiv w:val="1"/>
      <w:marLeft w:val="0"/>
      <w:marRight w:val="0"/>
      <w:marTop w:val="0"/>
      <w:marBottom w:val="0"/>
      <w:divBdr>
        <w:top w:val="none" w:sz="0" w:space="0" w:color="auto"/>
        <w:left w:val="none" w:sz="0" w:space="0" w:color="auto"/>
        <w:bottom w:val="none" w:sz="0" w:space="0" w:color="auto"/>
        <w:right w:val="none" w:sz="0" w:space="0" w:color="auto"/>
      </w:divBdr>
    </w:div>
    <w:div w:id="1478300147">
      <w:bodyDiv w:val="1"/>
      <w:marLeft w:val="0"/>
      <w:marRight w:val="0"/>
      <w:marTop w:val="0"/>
      <w:marBottom w:val="0"/>
      <w:divBdr>
        <w:top w:val="none" w:sz="0" w:space="0" w:color="auto"/>
        <w:left w:val="none" w:sz="0" w:space="0" w:color="auto"/>
        <w:bottom w:val="none" w:sz="0" w:space="0" w:color="auto"/>
        <w:right w:val="none" w:sz="0" w:space="0" w:color="auto"/>
      </w:divBdr>
    </w:div>
    <w:div w:id="1566186840">
      <w:bodyDiv w:val="1"/>
      <w:marLeft w:val="0"/>
      <w:marRight w:val="0"/>
      <w:marTop w:val="0"/>
      <w:marBottom w:val="0"/>
      <w:divBdr>
        <w:top w:val="none" w:sz="0" w:space="0" w:color="auto"/>
        <w:left w:val="none" w:sz="0" w:space="0" w:color="auto"/>
        <w:bottom w:val="none" w:sz="0" w:space="0" w:color="auto"/>
        <w:right w:val="none" w:sz="0" w:space="0" w:color="auto"/>
      </w:divBdr>
    </w:div>
    <w:div w:id="1577400480">
      <w:bodyDiv w:val="1"/>
      <w:marLeft w:val="0"/>
      <w:marRight w:val="0"/>
      <w:marTop w:val="0"/>
      <w:marBottom w:val="0"/>
      <w:divBdr>
        <w:top w:val="none" w:sz="0" w:space="0" w:color="auto"/>
        <w:left w:val="none" w:sz="0" w:space="0" w:color="auto"/>
        <w:bottom w:val="none" w:sz="0" w:space="0" w:color="auto"/>
        <w:right w:val="none" w:sz="0" w:space="0" w:color="auto"/>
      </w:divBdr>
    </w:div>
    <w:div w:id="1642540011">
      <w:bodyDiv w:val="1"/>
      <w:marLeft w:val="0"/>
      <w:marRight w:val="0"/>
      <w:marTop w:val="0"/>
      <w:marBottom w:val="0"/>
      <w:divBdr>
        <w:top w:val="none" w:sz="0" w:space="0" w:color="auto"/>
        <w:left w:val="none" w:sz="0" w:space="0" w:color="auto"/>
        <w:bottom w:val="none" w:sz="0" w:space="0" w:color="auto"/>
        <w:right w:val="none" w:sz="0" w:space="0" w:color="auto"/>
      </w:divBdr>
    </w:div>
    <w:div w:id="1653439372">
      <w:bodyDiv w:val="1"/>
      <w:marLeft w:val="0"/>
      <w:marRight w:val="0"/>
      <w:marTop w:val="0"/>
      <w:marBottom w:val="0"/>
      <w:divBdr>
        <w:top w:val="none" w:sz="0" w:space="0" w:color="auto"/>
        <w:left w:val="none" w:sz="0" w:space="0" w:color="auto"/>
        <w:bottom w:val="none" w:sz="0" w:space="0" w:color="auto"/>
        <w:right w:val="none" w:sz="0" w:space="0" w:color="auto"/>
      </w:divBdr>
    </w:div>
    <w:div w:id="1660496966">
      <w:bodyDiv w:val="1"/>
      <w:marLeft w:val="0"/>
      <w:marRight w:val="0"/>
      <w:marTop w:val="0"/>
      <w:marBottom w:val="0"/>
      <w:divBdr>
        <w:top w:val="none" w:sz="0" w:space="0" w:color="auto"/>
        <w:left w:val="none" w:sz="0" w:space="0" w:color="auto"/>
        <w:bottom w:val="none" w:sz="0" w:space="0" w:color="auto"/>
        <w:right w:val="none" w:sz="0" w:space="0" w:color="auto"/>
      </w:divBdr>
    </w:div>
    <w:div w:id="1778451424">
      <w:bodyDiv w:val="1"/>
      <w:marLeft w:val="0"/>
      <w:marRight w:val="0"/>
      <w:marTop w:val="0"/>
      <w:marBottom w:val="0"/>
      <w:divBdr>
        <w:top w:val="none" w:sz="0" w:space="0" w:color="auto"/>
        <w:left w:val="none" w:sz="0" w:space="0" w:color="auto"/>
        <w:bottom w:val="none" w:sz="0" w:space="0" w:color="auto"/>
        <w:right w:val="none" w:sz="0" w:space="0" w:color="auto"/>
      </w:divBdr>
    </w:div>
    <w:div w:id="1881550955">
      <w:bodyDiv w:val="1"/>
      <w:marLeft w:val="0"/>
      <w:marRight w:val="0"/>
      <w:marTop w:val="0"/>
      <w:marBottom w:val="0"/>
      <w:divBdr>
        <w:top w:val="none" w:sz="0" w:space="0" w:color="auto"/>
        <w:left w:val="none" w:sz="0" w:space="0" w:color="auto"/>
        <w:bottom w:val="none" w:sz="0" w:space="0" w:color="auto"/>
        <w:right w:val="none" w:sz="0" w:space="0" w:color="auto"/>
      </w:divBdr>
    </w:div>
    <w:div w:id="1959485521">
      <w:bodyDiv w:val="1"/>
      <w:marLeft w:val="0"/>
      <w:marRight w:val="0"/>
      <w:marTop w:val="0"/>
      <w:marBottom w:val="0"/>
      <w:divBdr>
        <w:top w:val="none" w:sz="0" w:space="0" w:color="auto"/>
        <w:left w:val="none" w:sz="0" w:space="0" w:color="auto"/>
        <w:bottom w:val="none" w:sz="0" w:space="0" w:color="auto"/>
        <w:right w:val="none" w:sz="0" w:space="0" w:color="auto"/>
      </w:divBdr>
    </w:div>
    <w:div w:id="1971665898">
      <w:bodyDiv w:val="1"/>
      <w:marLeft w:val="0"/>
      <w:marRight w:val="0"/>
      <w:marTop w:val="0"/>
      <w:marBottom w:val="0"/>
      <w:divBdr>
        <w:top w:val="none" w:sz="0" w:space="0" w:color="auto"/>
        <w:left w:val="none" w:sz="0" w:space="0" w:color="auto"/>
        <w:bottom w:val="none" w:sz="0" w:space="0" w:color="auto"/>
        <w:right w:val="none" w:sz="0" w:space="0" w:color="auto"/>
      </w:divBdr>
    </w:div>
    <w:div w:id="2003699944">
      <w:bodyDiv w:val="1"/>
      <w:marLeft w:val="0"/>
      <w:marRight w:val="0"/>
      <w:marTop w:val="0"/>
      <w:marBottom w:val="0"/>
      <w:divBdr>
        <w:top w:val="none" w:sz="0" w:space="0" w:color="auto"/>
        <w:left w:val="none" w:sz="0" w:space="0" w:color="auto"/>
        <w:bottom w:val="none" w:sz="0" w:space="0" w:color="auto"/>
        <w:right w:val="none" w:sz="0" w:space="0" w:color="auto"/>
      </w:divBdr>
    </w:div>
    <w:div w:id="2043242676">
      <w:bodyDiv w:val="1"/>
      <w:marLeft w:val="0"/>
      <w:marRight w:val="0"/>
      <w:marTop w:val="0"/>
      <w:marBottom w:val="0"/>
      <w:divBdr>
        <w:top w:val="none" w:sz="0" w:space="0" w:color="auto"/>
        <w:left w:val="none" w:sz="0" w:space="0" w:color="auto"/>
        <w:bottom w:val="none" w:sz="0" w:space="0" w:color="auto"/>
        <w:right w:val="none" w:sz="0" w:space="0" w:color="auto"/>
      </w:divBdr>
    </w:div>
    <w:div w:id="2047368803">
      <w:bodyDiv w:val="1"/>
      <w:marLeft w:val="0"/>
      <w:marRight w:val="0"/>
      <w:marTop w:val="0"/>
      <w:marBottom w:val="0"/>
      <w:divBdr>
        <w:top w:val="none" w:sz="0" w:space="0" w:color="auto"/>
        <w:left w:val="none" w:sz="0" w:space="0" w:color="auto"/>
        <w:bottom w:val="none" w:sz="0" w:space="0" w:color="auto"/>
        <w:right w:val="none" w:sz="0" w:space="0" w:color="auto"/>
      </w:divBdr>
    </w:div>
    <w:div w:id="2065594555">
      <w:bodyDiv w:val="1"/>
      <w:marLeft w:val="0"/>
      <w:marRight w:val="0"/>
      <w:marTop w:val="0"/>
      <w:marBottom w:val="0"/>
      <w:divBdr>
        <w:top w:val="none" w:sz="0" w:space="0" w:color="auto"/>
        <w:left w:val="none" w:sz="0" w:space="0" w:color="auto"/>
        <w:bottom w:val="none" w:sz="0" w:space="0" w:color="auto"/>
        <w:right w:val="none" w:sz="0" w:space="0" w:color="auto"/>
      </w:divBdr>
    </w:div>
    <w:div w:id="2067989762">
      <w:bodyDiv w:val="1"/>
      <w:marLeft w:val="0"/>
      <w:marRight w:val="0"/>
      <w:marTop w:val="0"/>
      <w:marBottom w:val="0"/>
      <w:divBdr>
        <w:top w:val="none" w:sz="0" w:space="0" w:color="auto"/>
        <w:left w:val="none" w:sz="0" w:space="0" w:color="auto"/>
        <w:bottom w:val="none" w:sz="0" w:space="0" w:color="auto"/>
        <w:right w:val="none" w:sz="0" w:space="0" w:color="auto"/>
      </w:divBdr>
    </w:div>
    <w:div w:id="2081247630">
      <w:bodyDiv w:val="1"/>
      <w:marLeft w:val="0"/>
      <w:marRight w:val="0"/>
      <w:marTop w:val="0"/>
      <w:marBottom w:val="0"/>
      <w:divBdr>
        <w:top w:val="none" w:sz="0" w:space="0" w:color="auto"/>
        <w:left w:val="none" w:sz="0" w:space="0" w:color="auto"/>
        <w:bottom w:val="none" w:sz="0" w:space="0" w:color="auto"/>
        <w:right w:val="none" w:sz="0" w:space="0" w:color="auto"/>
      </w:divBdr>
    </w:div>
    <w:div w:id="2094740767">
      <w:bodyDiv w:val="1"/>
      <w:marLeft w:val="0"/>
      <w:marRight w:val="0"/>
      <w:marTop w:val="0"/>
      <w:marBottom w:val="0"/>
      <w:divBdr>
        <w:top w:val="none" w:sz="0" w:space="0" w:color="auto"/>
        <w:left w:val="none" w:sz="0" w:space="0" w:color="auto"/>
        <w:bottom w:val="none" w:sz="0" w:space="0" w:color="auto"/>
        <w:right w:val="none" w:sz="0" w:space="0" w:color="auto"/>
      </w:divBdr>
    </w:div>
    <w:div w:id="21334792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711</Words>
  <Characters>4056</Characters>
  <Application>Microsoft Macintosh Word</Application>
  <DocSecurity>0</DocSecurity>
  <Lines>33</Lines>
  <Paragraphs>9</Paragraphs>
  <ScaleCrop>false</ScaleCrop>
  <HeadingPairs>
    <vt:vector size="4" baseType="variant">
      <vt:variant>
        <vt:lpstr>标题</vt:lpstr>
      </vt:variant>
      <vt:variant>
        <vt:i4>1</vt:i4>
      </vt:variant>
      <vt:variant>
        <vt:lpstr>Headings</vt:lpstr>
      </vt:variant>
      <vt:variant>
        <vt:i4>7</vt:i4>
      </vt:variant>
    </vt:vector>
  </HeadingPairs>
  <TitlesOfParts>
    <vt:vector size="8" baseType="lpstr">
      <vt:lpstr/>
      <vt:lpstr>        L7 Group Discussion Assignment Instructions</vt:lpstr>
      <vt:lpstr>Online Discussion</vt:lpstr>
      <vt:lpstr>    Overview</vt:lpstr>
      <vt:lpstr>    Learning Objectives</vt:lpstr>
      <vt:lpstr>    Instructions</vt:lpstr>
      <vt:lpstr>    Lesson 6 Discussion topic:</vt:lpstr>
      <vt:lpstr>    Grading</vt:lpstr>
    </vt:vector>
  </TitlesOfParts>
  <LinksUpToDate>false</LinksUpToDate>
  <CharactersWithSpaces>4758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15</cp:revision>
  <dcterms:created xsi:type="dcterms:W3CDTF">2018-11-04T01:01:00Z</dcterms:created>
  <dcterms:modified xsi:type="dcterms:W3CDTF">2018-12-01T11:54:00Z</dcterms:modified>
</cp:coreProperties>
</file>